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Ata da 9ª reunião do Grupo de Estudo e Trabalho de Fotografia 2024 da Unidade Multidisciplinar de Memória e Arquivo Histórico da UFSCar (UMMA)</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b w:val="1"/>
          <w:sz w:val="24"/>
          <w:szCs w:val="24"/>
          <w:rtl w:val="0"/>
        </w:rPr>
        <w:t xml:space="preserve">Data:</w:t>
      </w:r>
      <w:r w:rsidDel="00000000" w:rsidR="00000000" w:rsidRPr="00000000">
        <w:rPr>
          <w:sz w:val="24"/>
          <w:szCs w:val="24"/>
          <w:rtl w:val="0"/>
        </w:rPr>
        <w:t xml:space="preserve"> 28/08/2024</w:t>
      </w:r>
    </w:p>
    <w:p w:rsidR="00000000" w:rsidDel="00000000" w:rsidP="00000000" w:rsidRDefault="00000000" w:rsidRPr="00000000" w14:paraId="00000005">
      <w:pPr>
        <w:spacing w:line="360" w:lineRule="auto"/>
        <w:jc w:val="both"/>
        <w:rPr>
          <w:sz w:val="24"/>
          <w:szCs w:val="24"/>
        </w:rPr>
      </w:pPr>
      <w:r w:rsidDel="00000000" w:rsidR="00000000" w:rsidRPr="00000000">
        <w:rPr>
          <w:b w:val="1"/>
          <w:sz w:val="24"/>
          <w:szCs w:val="24"/>
          <w:rtl w:val="0"/>
        </w:rPr>
        <w:t xml:space="preserve">Horário: </w:t>
      </w:r>
      <w:r w:rsidDel="00000000" w:rsidR="00000000" w:rsidRPr="00000000">
        <w:rPr>
          <w:sz w:val="24"/>
          <w:szCs w:val="24"/>
          <w:rtl w:val="0"/>
        </w:rPr>
        <w:t xml:space="preserve">14:30hs</w:t>
      </w:r>
    </w:p>
    <w:p w:rsidR="00000000" w:rsidDel="00000000" w:rsidP="00000000" w:rsidRDefault="00000000" w:rsidRPr="00000000" w14:paraId="00000006">
      <w:pPr>
        <w:spacing w:line="360" w:lineRule="auto"/>
        <w:jc w:val="both"/>
        <w:rPr>
          <w:sz w:val="24"/>
          <w:szCs w:val="24"/>
        </w:rPr>
      </w:pPr>
      <w:r w:rsidDel="00000000" w:rsidR="00000000" w:rsidRPr="00000000">
        <w:rPr>
          <w:b w:val="1"/>
          <w:sz w:val="24"/>
          <w:szCs w:val="24"/>
          <w:rtl w:val="0"/>
        </w:rPr>
        <w:t xml:space="preserve">Local:</w:t>
      </w:r>
      <w:r w:rsidDel="00000000" w:rsidR="00000000" w:rsidRPr="00000000">
        <w:rPr>
          <w:sz w:val="24"/>
          <w:szCs w:val="24"/>
          <w:rtl w:val="0"/>
        </w:rPr>
        <w:t xml:space="preserve"> UMMA</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b w:val="1"/>
          <w:sz w:val="24"/>
          <w:szCs w:val="24"/>
          <w:rtl w:val="0"/>
        </w:rPr>
        <w:t xml:space="preserve">Membros participantes:</w:t>
      </w:r>
      <w:r w:rsidDel="00000000" w:rsidR="00000000" w:rsidRPr="00000000">
        <w:rPr>
          <w:sz w:val="24"/>
          <w:szCs w:val="24"/>
          <w:rtl w:val="0"/>
        </w:rPr>
        <w:t xml:space="preserve"> Claudia de Moraes Barros Ramalho (presidente do GET),  Profa. Dra. Luzia Sigoli Fernandes Costa (representante docente), Profa. Dra. Luciana de Souza Gracioso (representante docente), Siomara Mello de Almeida Prado (representante técnica administrativa), José Alfeo Rohm (representante externo), Ligia Maria Silva e Souza (representante externo), Antônio Carlos Lopes da Silva (representante técnico administrativo), Emilene da Silva da Ribeira (representante técnica administrativa).</w:t>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Em 28 de agosto de 2024, às 14:30 horas, o grupo de estudo e trabalho de fotografia reuniu-se na Unidade Multidisciplinar de Memória e Arquivo Histórico (UMMA). Deu-se início à reunião nas dependências da UMMA e Claudia de Moraes Barros Ramalho, presidente do GET, apresentou uma primeira proposta de política de recebimentos de acervos para a UMMA com o intuito de que a mesma fosse discutida no âmbito do grupo de estudo e trabalho. Claudia expôs ainda a necessidade de composição de uma comissão ou conselho da UMMA com a participação de pessoas externas como por exemplo Aline Ulrich - </w:t>
      </w:r>
      <w:r w:rsidDel="00000000" w:rsidR="00000000" w:rsidRPr="00000000">
        <w:rPr>
          <w:sz w:val="24"/>
          <w:szCs w:val="24"/>
          <w:highlight w:val="white"/>
          <w:rtl w:val="0"/>
        </w:rPr>
        <w:t xml:space="preserve">Documentalista do Arquivo Público e Histórico da Cidade de São Carlos (Fundação Pró-memória de São Carlos)</w:t>
      </w:r>
      <w:r w:rsidDel="00000000" w:rsidR="00000000" w:rsidRPr="00000000">
        <w:rPr>
          <w:sz w:val="24"/>
          <w:szCs w:val="24"/>
          <w:rtl w:val="0"/>
        </w:rPr>
        <w:t xml:space="preserve"> e Cristiana Barroso</w:t>
      </w:r>
      <w:r w:rsidDel="00000000" w:rsidR="00000000" w:rsidRPr="00000000">
        <w:rPr>
          <w:color w:val="ff0000"/>
          <w:sz w:val="24"/>
          <w:szCs w:val="24"/>
          <w:rtl w:val="0"/>
        </w:rPr>
        <w:t xml:space="preserve"> </w:t>
      </w:r>
      <w:r w:rsidDel="00000000" w:rsidR="00000000" w:rsidRPr="00000000">
        <w:rPr>
          <w:sz w:val="24"/>
          <w:szCs w:val="24"/>
          <w:rtl w:val="0"/>
        </w:rPr>
        <w:t xml:space="preserve">Museóloga da Fundação Pró-memória de São Carlos.</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No decorrer da reunião foram discutidas questões ligadas à criação de uma Comissão ou Conselho para a UMMA, regimento interno, política de recebimento de acervos, diretrizes para recebimento de material além de diversas temáticas relacionadas à primeira versão proposta de política de recebimento de acervos para a UMMA. Alfeo sugeriu definir o que significa acervos na introdução do documento de política de recebimento de acervos. Luciana propôs definir e elencar no documento as diretrizes para o aceite de material na UMMA. Luzia sugeriu deixar em aberto alguns tópicos em relação à política de recebimento no sentido de que se houverem casos não previstos na política que o aceite ou não seja decidido por um conselho que daria o parecer recomendando ou não o recebimento do material. Foi discutido que nesse conselho ou comissão poderia ser composto por 01 docente, 01 profissional da área, 01 bibliotecário de cada campus da UFSCar (Araras, Lagoa do Sino, São Carlos e Sorocaba), sempre contando com 01 suplente. Caso não houvesse parecer favorável para o aceite de uma coleção e/ou acervo que o mesmo fosse recomendado para outro local. Discutiu-se também a necessidade de se construir um regimento interno para a Unidade de Memória. Discutiu-se ainda que o texto da primeira versão da proposta de política de recebimentos de acervos fosse colocado na forma de política elencando diretamente eixos como: afinidade histórica com a UFSCar, capacidade física e funcional de receber e tratar o material,  critérios de conservação, entre outros.</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Ao final da reunião ficou acordado entre os membros presentes que a proposta apresentada ficaria disponibilizada no drive para que o grupo pudesse contribuir na construção do documento. A data da próxima reunião  foi definida e agendada para 11/09/2024.</w:t>
      </w:r>
    </w:p>
    <w:p w:rsidR="00000000" w:rsidDel="00000000" w:rsidP="00000000" w:rsidRDefault="00000000" w:rsidRPr="00000000" w14:paraId="00000010">
      <w:pPr>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